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Borders>
          <w:bottom w:val="single" w:sz="6" w:space="0" w:color="111111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08"/>
        <w:gridCol w:w="3599"/>
        <w:gridCol w:w="2173"/>
        <w:gridCol w:w="4304"/>
      </w:tblGrid>
      <w:tr w:rsidR="00763265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 xml:space="preserve">NAME 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DESIGNATION 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ORGNAIZATION 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4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Dr. Shibesh Chandra Regmi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Chairperson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Ipas Nepal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5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Lora Wuennenberg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Treasurer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CARE Nepal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763265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6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Sven Coppens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6E3DB2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Vice Chair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Plan</w:t>
            </w: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 International 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Nepal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7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Ujjwal Raj Pokhrel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Room to Read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 xml:space="preserve">Dr. </w:t>
            </w:r>
            <w:hyperlink r:id="rId8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Bhola Prasad Dahal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Sea</w:t>
            </w:r>
            <w:r w:rsidR="00D16094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rch for Common Ground/SfCG </w:t>
            </w:r>
            <w:bookmarkStart w:id="0" w:name="_GoBack"/>
            <w:bookmarkEnd w:id="0"/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9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Tripti Rai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WaterAid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hyperlink r:id="rId10" w:history="1">
              <w:r w:rsidRPr="00763265">
                <w:rPr>
                  <w:rFonts w:ascii="Arial Narrow" w:eastAsia="Times New Roman" w:hAnsi="Arial Narrow" w:cs="Arial"/>
                  <w:bCs/>
                  <w:color w:val="000000" w:themeColor="text1"/>
                  <w:sz w:val="24"/>
                  <w:szCs w:val="24"/>
                </w:rPr>
                <w:t>Joel Hafvenstein</w:t>
              </w:r>
            </w:hyperlink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United Mission to Nepal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Executive Director</w:t>
            </w:r>
          </w:p>
        </w:tc>
      </w:tr>
      <w:tr w:rsidR="00D16094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>Sanjay Karki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Mercy Corps </w:t>
            </w: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br/>
              <w:t>Country Director</w:t>
            </w:r>
          </w:p>
        </w:tc>
      </w:tr>
      <w:tr w:rsidR="00763265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>Rabina Shrestha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International Alert</w:t>
            </w:r>
          </w:p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Country Director</w:t>
            </w:r>
          </w:p>
        </w:tc>
      </w:tr>
      <w:tr w:rsidR="00763265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>David Smith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Dan Church Aid</w:t>
            </w:r>
          </w:p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Country Director </w:t>
            </w:r>
          </w:p>
        </w:tc>
      </w:tr>
      <w:tr w:rsidR="00763265" w:rsidRPr="00763265" w:rsidTr="00763265">
        <w:trPr>
          <w:tblCellSpacing w:w="0" w:type="dxa"/>
        </w:trPr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</w:rPr>
              <w:t>Ram P. Risal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Member</w:t>
            </w:r>
          </w:p>
        </w:tc>
        <w:tc>
          <w:tcPr>
            <w:tcW w:w="0" w:type="auto"/>
            <w:tcBorders>
              <w:top w:val="single" w:sz="6" w:space="0" w:color="AAD5FF"/>
              <w:left w:val="single" w:sz="6" w:space="0" w:color="AAD5FF"/>
              <w:bottom w:val="single" w:sz="6" w:space="0" w:color="AAD5FF"/>
              <w:right w:val="single" w:sz="6" w:space="0" w:color="AAD5FF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</w:tcPr>
          <w:p w:rsidR="00763265" w:rsidRPr="00763265" w:rsidRDefault="00115638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Raleigh </w:t>
            </w:r>
            <w:r w:rsidR="00763265"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>International</w:t>
            </w: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 Nepal</w:t>
            </w:r>
          </w:p>
          <w:p w:rsidR="00763265" w:rsidRPr="00763265" w:rsidRDefault="00763265" w:rsidP="00763265">
            <w:pPr>
              <w:jc w:val="center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</w:pPr>
            <w:r w:rsidRPr="00763265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</w:rPr>
              <w:t xml:space="preserve">Country Director   </w:t>
            </w:r>
          </w:p>
        </w:tc>
      </w:tr>
    </w:tbl>
    <w:p w:rsidR="0078654B" w:rsidRDefault="0078654B"/>
    <w:sectPr w:rsidR="0078654B" w:rsidSect="00884A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265"/>
    <w:rsid w:val="00115638"/>
    <w:rsid w:val="006E3DB2"/>
    <w:rsid w:val="00763265"/>
    <w:rsid w:val="0078654B"/>
    <w:rsid w:val="00884A11"/>
    <w:rsid w:val="00D1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E21578-BD14-4444-9A08-17D65C44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n.org.np/committe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in.org.np/committe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in.org.np/committe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in.org.np/committee/" TargetMode="External"/><Relationship Id="rId10" Type="http://schemas.openxmlformats.org/officeDocument/2006/relationships/hyperlink" Target="http://www.ain.org.np/committee/" TargetMode="External"/><Relationship Id="rId4" Type="http://schemas.openxmlformats.org/officeDocument/2006/relationships/hyperlink" Target="http://www.ain.org.np/committee/" TargetMode="External"/><Relationship Id="rId9" Type="http://schemas.openxmlformats.org/officeDocument/2006/relationships/hyperlink" Target="http://www.ain.org.np/committ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Lucky</cp:lastModifiedBy>
  <cp:revision>5</cp:revision>
  <dcterms:created xsi:type="dcterms:W3CDTF">2018-07-03T08:57:00Z</dcterms:created>
  <dcterms:modified xsi:type="dcterms:W3CDTF">2018-07-03T09:08:00Z</dcterms:modified>
</cp:coreProperties>
</file>